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4B512B" w14:textId="32D2658D" w:rsidR="001E4BD2" w:rsidRPr="00DE1D72" w:rsidRDefault="001E4BD2" w:rsidP="00C70DFB">
      <w:pPr>
        <w:spacing w:line="276" w:lineRule="auto"/>
        <w:jc w:val="center"/>
        <w:rPr>
          <w:rFonts w:ascii="Arial Narrow" w:hAnsi="Arial Narrow" w:cs="Angsana New"/>
          <w:b/>
          <w:bCs/>
          <w:color w:val="302C62"/>
          <w:sz w:val="27"/>
          <w:szCs w:val="27"/>
        </w:rPr>
      </w:pPr>
      <w:r w:rsidRPr="00DE1D72">
        <w:rPr>
          <w:rFonts w:ascii="Arial Narrow" w:hAnsi="Arial Narrow" w:cs="Angsana New"/>
          <w:b/>
          <w:bCs/>
          <w:color w:val="302C62"/>
          <w:sz w:val="27"/>
          <w:szCs w:val="27"/>
        </w:rPr>
        <w:t>ILDEX Vietnam postponed until 16 – 18 March 2022 because of the new COVID-19 clusters</w:t>
      </w:r>
    </w:p>
    <w:p w14:paraId="3C3B23A9" w14:textId="77777777" w:rsidR="001E4BD2" w:rsidRPr="00DE1D72" w:rsidRDefault="001E4BD2" w:rsidP="00C70DFB">
      <w:pPr>
        <w:spacing w:line="276" w:lineRule="auto"/>
        <w:jc w:val="center"/>
        <w:rPr>
          <w:rFonts w:ascii="Arial Narrow" w:hAnsi="Arial Narrow" w:cs="Angsana New"/>
          <w:b/>
          <w:bCs/>
          <w:color w:val="302C62"/>
          <w:sz w:val="27"/>
          <w:szCs w:val="27"/>
        </w:rPr>
      </w:pPr>
    </w:p>
    <w:p w14:paraId="7945833B" w14:textId="4C8E90CA" w:rsidR="001E4BD2" w:rsidRPr="00DE1D72" w:rsidRDefault="001E4BD2" w:rsidP="00C70DFB">
      <w:pPr>
        <w:spacing w:line="276" w:lineRule="auto"/>
        <w:jc w:val="center"/>
        <w:rPr>
          <w:rFonts w:ascii="Arial Narrow" w:hAnsi="Arial Narrow" w:cs="Angsana New"/>
          <w:b/>
          <w:bCs/>
          <w:color w:val="302C62"/>
          <w:sz w:val="27"/>
          <w:szCs w:val="27"/>
        </w:rPr>
      </w:pPr>
      <w:r w:rsidRPr="00DE1D72">
        <w:rPr>
          <w:rFonts w:ascii="Arial Narrow" w:hAnsi="Arial Narrow" w:cs="Angsana New"/>
          <w:b/>
          <w:bCs/>
          <w:color w:val="302C62"/>
          <w:sz w:val="27"/>
          <w:szCs w:val="27"/>
        </w:rPr>
        <w:t>“</w:t>
      </w:r>
      <w:r w:rsidRPr="00DE1D72">
        <w:rPr>
          <w:rFonts w:ascii="Arial Narrow" w:hAnsi="Arial Narrow" w:cs="Angsana New"/>
          <w:b/>
          <w:bCs/>
          <w:color w:val="302C62"/>
          <w:sz w:val="27"/>
          <w:szCs w:val="27"/>
          <w:u w:val="single"/>
        </w:rPr>
        <w:t xml:space="preserve">V-Connect </w:t>
      </w:r>
      <w:r w:rsidRPr="00DE1D72">
        <w:rPr>
          <w:rFonts w:ascii="Arial Narrow" w:hAnsi="Arial Narrow" w:cs="Angsana New"/>
          <w:b/>
          <w:bCs/>
          <w:i/>
          <w:iCs/>
          <w:color w:val="302C62"/>
          <w:sz w:val="27"/>
          <w:szCs w:val="27"/>
          <w:u w:val="single"/>
        </w:rPr>
        <w:t>Vietnam Edition</w:t>
      </w:r>
      <w:r w:rsidRPr="00DE1D72">
        <w:rPr>
          <w:rFonts w:ascii="Arial Narrow" w:hAnsi="Arial Narrow" w:cs="Angsana New"/>
          <w:b/>
          <w:bCs/>
          <w:color w:val="302C62"/>
          <w:sz w:val="27"/>
          <w:szCs w:val="27"/>
        </w:rPr>
        <w:t>” is still set to be online during 21-23 July 2021 as scheduled</w:t>
      </w:r>
    </w:p>
    <w:p w14:paraId="428A0111" w14:textId="4357B60D" w:rsidR="001E4BD2" w:rsidRPr="00DE1D72" w:rsidRDefault="001E4BD2" w:rsidP="00DE1D72">
      <w:pPr>
        <w:spacing w:line="276" w:lineRule="auto"/>
        <w:jc w:val="center"/>
        <w:rPr>
          <w:rFonts w:ascii="Arial Narrow" w:hAnsi="Arial Narrow" w:cs="Angsana New"/>
          <w:b/>
          <w:bCs/>
          <w:color w:val="302C62"/>
          <w:sz w:val="27"/>
          <w:szCs w:val="27"/>
        </w:rPr>
      </w:pPr>
    </w:p>
    <w:p w14:paraId="16EFF880" w14:textId="0F1D0FEF" w:rsidR="001E4BD2" w:rsidRDefault="001E4BD2" w:rsidP="00DE1D72">
      <w:pPr>
        <w:spacing w:line="276" w:lineRule="auto"/>
        <w:jc w:val="both"/>
        <w:rPr>
          <w:rFonts w:ascii="Arial Narrow" w:hAnsi="Arial Narrow" w:cs="Angsana New"/>
          <w:b/>
          <w:bCs/>
          <w:color w:val="302C62"/>
        </w:rPr>
      </w:pPr>
    </w:p>
    <w:p w14:paraId="126BBC15" w14:textId="77777777" w:rsidR="00DE1D72" w:rsidRDefault="001E4BD2" w:rsidP="00DE1D72">
      <w:pPr>
        <w:spacing w:line="276" w:lineRule="auto"/>
        <w:jc w:val="both"/>
        <w:rPr>
          <w:rFonts w:ascii="Arial Narrow" w:hAnsi="Arial Narrow" w:cs="Angsana New"/>
          <w:i/>
          <w:iCs/>
          <w:color w:val="302C62"/>
        </w:rPr>
      </w:pPr>
      <w:r w:rsidRPr="00DE1D72">
        <w:rPr>
          <w:rFonts w:ascii="Arial Narrow" w:hAnsi="Arial Narrow" w:cs="Angsana New"/>
          <w:i/>
          <w:iCs/>
          <w:color w:val="302C62"/>
        </w:rPr>
        <w:t>Ho Chi Minh City – Bangkok, 24 May 2021</w:t>
      </w:r>
    </w:p>
    <w:p w14:paraId="5967D944" w14:textId="45F8F683" w:rsidR="001E4BD2" w:rsidRPr="001E4BD2" w:rsidRDefault="001E4BD2" w:rsidP="00DE1D72">
      <w:pPr>
        <w:spacing w:line="276" w:lineRule="auto"/>
        <w:jc w:val="both"/>
        <w:rPr>
          <w:rFonts w:ascii="Arial Narrow" w:hAnsi="Arial Narrow" w:cs="Angsana New"/>
          <w:color w:val="302C62"/>
        </w:rPr>
      </w:pPr>
      <w:r w:rsidRPr="001E4BD2">
        <w:rPr>
          <w:rFonts w:ascii="Arial Narrow" w:hAnsi="Arial Narrow" w:cs="Angsana New"/>
          <w:color w:val="302C62"/>
        </w:rPr>
        <w:t>The management team of ILDEX has decided to postpone ILDEX Vietnam in Ho Chi Minh City until 16-18 March 2022.</w:t>
      </w:r>
    </w:p>
    <w:p w14:paraId="0006F460" w14:textId="77777777" w:rsidR="001E4BD2" w:rsidRPr="001E4BD2" w:rsidRDefault="001E4BD2" w:rsidP="00DE1D72">
      <w:pPr>
        <w:spacing w:line="276" w:lineRule="auto"/>
        <w:jc w:val="both"/>
        <w:rPr>
          <w:rFonts w:ascii="Arial Narrow" w:hAnsi="Arial Narrow" w:cs="Angsana New"/>
          <w:color w:val="302C62"/>
        </w:rPr>
      </w:pPr>
    </w:p>
    <w:p w14:paraId="25D9C538" w14:textId="4CF2A4BD" w:rsidR="001E4BD2" w:rsidRPr="001E4BD2" w:rsidRDefault="001E4BD2" w:rsidP="00DE1D72">
      <w:pPr>
        <w:spacing w:line="276" w:lineRule="auto"/>
        <w:jc w:val="both"/>
        <w:rPr>
          <w:rFonts w:ascii="Arial Narrow" w:hAnsi="Arial Narrow" w:cs="Angsana New"/>
          <w:color w:val="302C62"/>
        </w:rPr>
      </w:pPr>
      <w:r w:rsidRPr="001E4BD2">
        <w:rPr>
          <w:rFonts w:ascii="Arial Narrow" w:hAnsi="Arial Narrow" w:cs="Angsana New"/>
          <w:color w:val="302C62"/>
        </w:rPr>
        <w:t xml:space="preserve">The decision is made in view of the new COVID-19 clusters in Vietnam and with the deep concern for the health of the exhibitors and stakeholders. According to the latest statistics, local vaccination in Vietnam has yet to reach 1% of the total population. Social activities with over 30 participants are currently banned since May and local authorities may impose stricter measurements on social activities in the coming months. By postponing the event to Q1 2022, we anticipate widespread mass vaccination can be expected in Vietnam and cross-border travel will gradually be back to normal. The event is set at an ideal timing to meet the market demand after a year-long downturn. </w:t>
      </w:r>
    </w:p>
    <w:p w14:paraId="5D76C538" w14:textId="77777777" w:rsidR="001E4BD2" w:rsidRPr="001E4BD2" w:rsidRDefault="001E4BD2" w:rsidP="00DE1D72">
      <w:pPr>
        <w:spacing w:line="276" w:lineRule="auto"/>
        <w:jc w:val="both"/>
        <w:rPr>
          <w:rFonts w:ascii="Arial Narrow" w:hAnsi="Arial Narrow" w:cs="Angsana New"/>
          <w:color w:val="302C62"/>
        </w:rPr>
      </w:pPr>
    </w:p>
    <w:p w14:paraId="3078ECC8" w14:textId="6CD350DF" w:rsidR="001E4BD2" w:rsidRPr="001E4BD2" w:rsidRDefault="001E4BD2" w:rsidP="00DE1D72">
      <w:pPr>
        <w:spacing w:line="276" w:lineRule="auto"/>
        <w:jc w:val="both"/>
        <w:rPr>
          <w:rFonts w:ascii="Arial Narrow" w:hAnsi="Arial Narrow" w:cs="Angsana New"/>
          <w:color w:val="302C62"/>
        </w:rPr>
      </w:pPr>
      <w:r w:rsidRPr="001E4BD2">
        <w:rPr>
          <w:rFonts w:ascii="Arial Narrow" w:hAnsi="Arial Narrow" w:cs="Angsana New"/>
          <w:color w:val="302C62"/>
        </w:rPr>
        <w:t>ILDEX Vietnam is thus re-scheduled to 16 – 18</w:t>
      </w:r>
      <w:r w:rsidR="00DE1D72">
        <w:rPr>
          <w:rFonts w:ascii="Arial Narrow" w:hAnsi="Arial Narrow" w:cs="Angsana New"/>
          <w:color w:val="302C62"/>
        </w:rPr>
        <w:t xml:space="preserve"> March</w:t>
      </w:r>
      <w:r w:rsidRPr="001E4BD2">
        <w:rPr>
          <w:rFonts w:ascii="Arial Narrow" w:hAnsi="Arial Narrow" w:cs="Angsana New"/>
          <w:color w:val="302C62"/>
        </w:rPr>
        <w:t xml:space="preserve"> 2022 at Hall A1-A2, SECC, Ho Chi Minh City, Vietnam.   </w:t>
      </w:r>
    </w:p>
    <w:p w14:paraId="2A207CAA" w14:textId="77777777" w:rsidR="001E4BD2" w:rsidRPr="001E4BD2" w:rsidRDefault="001E4BD2" w:rsidP="00DE1D72">
      <w:pPr>
        <w:spacing w:line="276" w:lineRule="auto"/>
        <w:jc w:val="both"/>
        <w:rPr>
          <w:rFonts w:ascii="Arial Narrow" w:hAnsi="Arial Narrow" w:cs="Angsana New"/>
          <w:color w:val="302C62"/>
        </w:rPr>
      </w:pPr>
    </w:p>
    <w:p w14:paraId="7E7CDD1A" w14:textId="0D6EE70F" w:rsidR="001E4BD2" w:rsidRPr="001E4BD2" w:rsidRDefault="001E4BD2" w:rsidP="00DE1D72">
      <w:pPr>
        <w:spacing w:line="276" w:lineRule="auto"/>
        <w:jc w:val="both"/>
        <w:rPr>
          <w:rFonts w:ascii="Arial Narrow" w:hAnsi="Arial Narrow" w:cs="Angsana New"/>
          <w:color w:val="302C62"/>
        </w:rPr>
      </w:pPr>
      <w:r w:rsidRPr="001E4BD2">
        <w:rPr>
          <w:rFonts w:ascii="Arial Narrow" w:hAnsi="Arial Narrow" w:cs="Angsana New"/>
          <w:color w:val="302C62"/>
        </w:rPr>
        <w:t>In the meanwhile, VNU is delighted to confirm that the virtual form of the show “V-Connect Vietnam Edition” is still set to be online during 21-23</w:t>
      </w:r>
      <w:r w:rsidR="00DE1D72">
        <w:rPr>
          <w:rFonts w:ascii="Arial Narrow" w:hAnsi="Arial Narrow" w:cs="Angsana New"/>
          <w:color w:val="302C62"/>
        </w:rPr>
        <w:t xml:space="preserve"> July</w:t>
      </w:r>
      <w:r w:rsidRPr="001E4BD2">
        <w:rPr>
          <w:rFonts w:ascii="Arial Narrow" w:hAnsi="Arial Narrow" w:cs="Angsana New"/>
          <w:color w:val="302C62"/>
        </w:rPr>
        <w:t xml:space="preserve"> 2021 as scheduled.</w:t>
      </w:r>
      <w:r w:rsidR="00DE1D72">
        <w:rPr>
          <w:rFonts w:ascii="Arial Narrow" w:hAnsi="Arial Narrow" w:cs="Angsana New"/>
          <w:color w:val="302C62"/>
        </w:rPr>
        <w:t xml:space="preserve"> </w:t>
      </w:r>
      <w:r w:rsidR="00DE1D72" w:rsidRPr="00551A2E">
        <w:rPr>
          <w:rFonts w:ascii="Arial Narrow" w:hAnsi="Arial Narrow" w:cs="Angsana New"/>
          <w:color w:val="302C62"/>
        </w:rPr>
        <w:t>The digital event is open for 24 hours</w:t>
      </w:r>
      <w:r w:rsidR="00DE1D72">
        <w:rPr>
          <w:rFonts w:ascii="Arial Narrow" w:hAnsi="Arial Narrow" w:cs="Angsana New"/>
          <w:color w:val="302C62"/>
        </w:rPr>
        <w:t>.</w:t>
      </w:r>
    </w:p>
    <w:p w14:paraId="746C0A6D" w14:textId="77777777" w:rsidR="001E4BD2" w:rsidRDefault="001E4BD2" w:rsidP="00DE1D72">
      <w:pPr>
        <w:spacing w:line="276" w:lineRule="auto"/>
        <w:jc w:val="both"/>
        <w:rPr>
          <w:rFonts w:ascii="Arial Narrow" w:hAnsi="Arial Narrow" w:cs="Angsana New"/>
          <w:b/>
          <w:bCs/>
          <w:color w:val="302C62"/>
        </w:rPr>
      </w:pPr>
    </w:p>
    <w:p w14:paraId="4E4A7956" w14:textId="5D82B7F0" w:rsidR="00DE1D72" w:rsidRPr="00551A2E" w:rsidRDefault="00DE1D72" w:rsidP="00DE1D72">
      <w:pPr>
        <w:spacing w:line="276" w:lineRule="auto"/>
        <w:jc w:val="both"/>
        <w:rPr>
          <w:rFonts w:ascii="Arial Narrow" w:hAnsi="Arial Narrow" w:cs="Angsana New"/>
          <w:color w:val="302C62"/>
        </w:rPr>
      </w:pPr>
      <w:r>
        <w:rPr>
          <w:rFonts w:ascii="Arial Narrow" w:hAnsi="Arial Narrow" w:cs="Angsana New"/>
          <w:b/>
          <w:bCs/>
          <w:color w:val="302C62"/>
        </w:rPr>
        <w:t>“</w:t>
      </w:r>
      <w:r w:rsidRPr="00551A2E">
        <w:rPr>
          <w:rFonts w:ascii="Arial Narrow" w:hAnsi="Arial Narrow" w:cs="Angsana New"/>
          <w:b/>
          <w:bCs/>
          <w:color w:val="302C62"/>
        </w:rPr>
        <w:t>V-Connect</w:t>
      </w:r>
      <w:r w:rsidRPr="00551A2E">
        <w:rPr>
          <w:rFonts w:ascii="Arial Narrow" w:hAnsi="Arial Narrow" w:cs="Angsana New"/>
          <w:color w:val="302C62"/>
        </w:rPr>
        <w:t xml:space="preserve"> </w:t>
      </w:r>
      <w:r w:rsidRPr="00DE1D72">
        <w:rPr>
          <w:rFonts w:ascii="Arial Narrow" w:hAnsi="Arial Narrow" w:cs="Angsana New"/>
          <w:b/>
          <w:bCs/>
          <w:i/>
          <w:iCs/>
          <w:color w:val="302C62"/>
        </w:rPr>
        <w:t>Vietnam Edition”</w:t>
      </w:r>
      <w:r w:rsidRPr="00551A2E">
        <w:rPr>
          <w:rFonts w:ascii="Arial Narrow" w:hAnsi="Arial Narrow" w:cs="Angsana New"/>
          <w:color w:val="302C62"/>
        </w:rPr>
        <w:t xml:space="preserve"> is </w:t>
      </w:r>
      <w:r>
        <w:rPr>
          <w:rFonts w:ascii="Arial Narrow" w:hAnsi="Arial Narrow" w:cs="Angsana New"/>
          <w:color w:val="302C62"/>
        </w:rPr>
        <w:t>t</w:t>
      </w:r>
      <w:r w:rsidRPr="00551A2E">
        <w:rPr>
          <w:rFonts w:ascii="Arial Narrow" w:hAnsi="Arial Narrow" w:cs="Angsana New"/>
          <w:color w:val="302C62"/>
        </w:rPr>
        <w:t xml:space="preserve">he #1 Digital B2B Networking Event for ASEAN’s Feed to Food Industry. </w:t>
      </w:r>
    </w:p>
    <w:p w14:paraId="71AD04F5" w14:textId="5A59FF0C" w:rsidR="001E4BD2" w:rsidRPr="001E4BD2" w:rsidRDefault="00DE1D72" w:rsidP="00DE1D72">
      <w:pPr>
        <w:spacing w:line="276" w:lineRule="auto"/>
        <w:jc w:val="both"/>
        <w:rPr>
          <w:rFonts w:ascii="Arial Narrow" w:hAnsi="Arial Narrow" w:cs="Angsana New"/>
          <w:color w:val="302C62"/>
        </w:rPr>
      </w:pPr>
      <w:r w:rsidRPr="00551A2E">
        <w:rPr>
          <w:rFonts w:ascii="Arial Narrow" w:hAnsi="Arial Narrow" w:cs="Angsana New"/>
          <w:color w:val="302C62"/>
        </w:rPr>
        <w:t xml:space="preserve">The V-Connect platform is the digital result of </w:t>
      </w:r>
      <w:r>
        <w:rPr>
          <w:rFonts w:ascii="Arial Narrow" w:hAnsi="Arial Narrow" w:cs="Angsana New"/>
          <w:color w:val="302C62"/>
        </w:rPr>
        <w:t xml:space="preserve">converting </w:t>
      </w:r>
      <w:r w:rsidRPr="00551A2E">
        <w:rPr>
          <w:rFonts w:ascii="Arial Narrow" w:hAnsi="Arial Narrow" w:cs="Angsana New"/>
          <w:color w:val="302C62"/>
        </w:rPr>
        <w:t>our highly successful in-person B2B networking events into an online format to suit the current business landscape.</w:t>
      </w:r>
      <w:r>
        <w:rPr>
          <w:rFonts w:ascii="Arial Narrow" w:hAnsi="Arial Narrow" w:cs="Angsana New" w:hint="cs"/>
          <w:color w:val="302C62"/>
          <w:cs/>
          <w:lang w:bidi="th-TH"/>
        </w:rPr>
        <w:t xml:space="preserve"> </w:t>
      </w:r>
      <w:r>
        <w:rPr>
          <w:rFonts w:ascii="Arial Narrow" w:hAnsi="Arial Narrow" w:cs="Angsana New"/>
          <w:color w:val="302C62"/>
          <w:lang w:bidi="th-TH"/>
        </w:rPr>
        <w:t xml:space="preserve">The </w:t>
      </w:r>
      <w:r w:rsidR="001E4BD2" w:rsidRPr="001E4BD2">
        <w:rPr>
          <w:rFonts w:ascii="Arial Narrow" w:hAnsi="Arial Narrow" w:cs="Angsana New"/>
          <w:color w:val="302C62"/>
        </w:rPr>
        <w:t xml:space="preserve">platform is the digital platform developed by VIV and ILDEX team to enable in-person B2B networking. “V-Connect Vietnam Edition” provides a progressive web-based, smartphone-supported online ecosystem optimized for all attendees to meet, network and make deals for ASEAN’s Feed to Food Industry. The registration portal of the platform is already opened since last </w:t>
      </w:r>
      <w:r w:rsidR="001E4BD2" w:rsidRPr="00DE1D72">
        <w:rPr>
          <w:rFonts w:ascii="Arial Narrow" w:hAnsi="Arial Narrow" w:cs="Angsana New"/>
          <w:color w:val="302C62"/>
        </w:rPr>
        <w:t>week (</w:t>
      </w:r>
      <w:hyperlink r:id="rId7" w:history="1">
        <w:r w:rsidRPr="00DE1D72">
          <w:rPr>
            <w:rStyle w:val="Hyperlink"/>
            <w:rFonts w:ascii="Arial Narrow" w:hAnsi="Arial Narrow" w:cs="Calibri"/>
            <w:bCs/>
            <w:color w:val="00A2FF" w:themeColor="accent1"/>
          </w:rPr>
          <w:t>Click here</w:t>
        </w:r>
      </w:hyperlink>
      <w:r w:rsidR="001E4BD2" w:rsidRPr="00DE1D72">
        <w:rPr>
          <w:rFonts w:ascii="Arial Narrow" w:hAnsi="Arial Narrow" w:cs="Angsana New"/>
          <w:color w:val="302C62"/>
        </w:rPr>
        <w:t>) and</w:t>
      </w:r>
      <w:r w:rsidR="001E4BD2" w:rsidRPr="001E4BD2">
        <w:rPr>
          <w:rFonts w:ascii="Arial Narrow" w:hAnsi="Arial Narrow" w:cs="Angsana New"/>
          <w:color w:val="302C62"/>
        </w:rPr>
        <w:t xml:space="preserve"> will be opened for pre-event appointment from </w:t>
      </w:r>
      <w:r w:rsidR="008B7D97">
        <w:rPr>
          <w:rFonts w:ascii="Arial Narrow" w:hAnsi="Arial Narrow" w:cs="Angsana New"/>
          <w:color w:val="302C62"/>
          <w:lang w:bidi="th-TH"/>
        </w:rPr>
        <w:t>21 June</w:t>
      </w:r>
      <w:r w:rsidR="001E4BD2" w:rsidRPr="001E4BD2">
        <w:rPr>
          <w:rFonts w:ascii="Arial Narrow" w:hAnsi="Arial Narrow" w:cs="Angsana New"/>
          <w:color w:val="302C62"/>
        </w:rPr>
        <w:t xml:space="preserve"> onwards. “V-Connect Vietnam Edition” is aimed to offer businesses a reliable, responsive and highly actionable platform through which to grow as we continue to adapt to and prosper during the current global climate.</w:t>
      </w:r>
    </w:p>
    <w:p w14:paraId="6B593082" w14:textId="77777777" w:rsidR="00DE1D72" w:rsidRDefault="00DE1D72" w:rsidP="00DE1D72">
      <w:pPr>
        <w:spacing w:line="276" w:lineRule="auto"/>
        <w:jc w:val="both"/>
        <w:rPr>
          <w:rFonts w:ascii="Arial Narrow" w:hAnsi="Arial Narrow" w:cs="Angsana New"/>
          <w:b/>
          <w:bCs/>
          <w:color w:val="302C62"/>
          <w:sz w:val="28"/>
          <w:szCs w:val="28"/>
        </w:rPr>
      </w:pPr>
    </w:p>
    <w:p w14:paraId="5BDE96D6" w14:textId="77777777" w:rsidR="00DE1D72" w:rsidRPr="00551A2E" w:rsidRDefault="00DE1D72" w:rsidP="00DE1D72">
      <w:pPr>
        <w:spacing w:line="276" w:lineRule="auto"/>
        <w:jc w:val="both"/>
        <w:rPr>
          <w:rFonts w:ascii="Arial Narrow" w:hAnsi="Arial Narrow" w:cs="Angsana New"/>
          <w:color w:val="302C62"/>
        </w:rPr>
      </w:pPr>
      <w:r w:rsidRPr="00551A2E">
        <w:rPr>
          <w:rFonts w:ascii="Arial Narrow" w:hAnsi="Arial Narrow" w:cs="Angsana New"/>
          <w:color w:val="302C62"/>
        </w:rPr>
        <w:t xml:space="preserve">The pre-event appointment for </w:t>
      </w:r>
      <w:r w:rsidRPr="00551A2E">
        <w:rPr>
          <w:rFonts w:ascii="Arial Narrow" w:hAnsi="Arial Narrow" w:cs="Angsana New"/>
          <w:b/>
          <w:bCs/>
          <w:color w:val="302C62"/>
        </w:rPr>
        <w:t>V-Connect</w:t>
      </w:r>
      <w:r w:rsidRPr="00551A2E">
        <w:rPr>
          <w:rFonts w:ascii="Arial Narrow" w:hAnsi="Arial Narrow" w:cs="Angsana New"/>
          <w:color w:val="302C62"/>
        </w:rPr>
        <w:t xml:space="preserve"> </w:t>
      </w:r>
      <w:r w:rsidRPr="00551A2E">
        <w:rPr>
          <w:rFonts w:ascii="Arial Narrow" w:hAnsi="Arial Narrow" w:cs="Angsana New"/>
          <w:i/>
          <w:iCs/>
          <w:color w:val="302C62"/>
        </w:rPr>
        <w:t>Vietnam Edition</w:t>
      </w:r>
      <w:r w:rsidRPr="00551A2E">
        <w:rPr>
          <w:rFonts w:ascii="Arial Narrow" w:hAnsi="Arial Narrow" w:cs="Angsana New"/>
          <w:color w:val="302C62"/>
        </w:rPr>
        <w:t xml:space="preserve"> will start on </w:t>
      </w:r>
      <w:r>
        <w:rPr>
          <w:rFonts w:ascii="Arial Narrow" w:hAnsi="Arial Narrow" w:cs="Angsana New"/>
          <w:color w:val="302C62"/>
        </w:rPr>
        <w:t>21 June</w:t>
      </w:r>
      <w:r w:rsidRPr="00551A2E">
        <w:rPr>
          <w:rFonts w:ascii="Arial Narrow" w:hAnsi="Arial Narrow" w:cs="Angsana New"/>
          <w:color w:val="302C62"/>
        </w:rPr>
        <w:t xml:space="preserve"> 2021 onwards. Please pre-register in advance to get the latest updates and more information about </w:t>
      </w:r>
      <w:r>
        <w:rPr>
          <w:rFonts w:ascii="Arial Narrow" w:hAnsi="Arial Narrow" w:cs="Angsana New"/>
          <w:color w:val="302C62"/>
        </w:rPr>
        <w:t>the</w:t>
      </w:r>
      <w:r w:rsidRPr="00551A2E">
        <w:rPr>
          <w:rFonts w:ascii="Arial Narrow" w:hAnsi="Arial Narrow" w:cs="Angsana New"/>
          <w:color w:val="302C62"/>
        </w:rPr>
        <w:t xml:space="preserve"> event</w:t>
      </w:r>
      <w:r>
        <w:rPr>
          <w:rFonts w:ascii="Arial Narrow" w:hAnsi="Arial Narrow" w:cs="Angsana New"/>
          <w:color w:val="302C62"/>
        </w:rPr>
        <w:t>.</w:t>
      </w:r>
    </w:p>
    <w:p w14:paraId="054D6CBB" w14:textId="77777777" w:rsidR="00DE1D72" w:rsidRPr="00551A2E" w:rsidRDefault="00DE1D72" w:rsidP="00DE1D72">
      <w:pPr>
        <w:spacing w:line="276" w:lineRule="auto"/>
        <w:jc w:val="both"/>
        <w:rPr>
          <w:rFonts w:ascii="Arial Narrow" w:hAnsi="Arial Narrow" w:cs="Angsana New"/>
          <w:color w:val="302C62"/>
        </w:rPr>
      </w:pPr>
    </w:p>
    <w:p w14:paraId="0651055F" w14:textId="77777777" w:rsidR="00DE1D72" w:rsidRPr="00551A2E" w:rsidRDefault="00DE1D72" w:rsidP="00DE1D72">
      <w:pPr>
        <w:spacing w:line="276" w:lineRule="auto"/>
        <w:jc w:val="both"/>
        <w:rPr>
          <w:rFonts w:ascii="Arial Narrow" w:hAnsi="Arial Narrow" w:cs="Angsana New"/>
          <w:b/>
          <w:bCs/>
          <w:color w:val="302C62"/>
        </w:rPr>
      </w:pPr>
      <w:r w:rsidRPr="00551A2E">
        <w:rPr>
          <w:rFonts w:ascii="Arial Narrow" w:hAnsi="Arial Narrow" w:cs="Angsana New"/>
          <w:b/>
          <w:bCs/>
          <w:color w:val="302C62"/>
        </w:rPr>
        <w:t xml:space="preserve">Register Now at </w:t>
      </w:r>
      <w:hyperlink r:id="rId8" w:history="1">
        <w:r w:rsidRPr="00DE1D72">
          <w:rPr>
            <w:rStyle w:val="Hyperlink"/>
            <w:rFonts w:ascii="Arial Narrow" w:hAnsi="Arial Narrow" w:cs="Angsana New"/>
            <w:b/>
            <w:bCs/>
            <w:color w:val="00B0F0"/>
          </w:rPr>
          <w:t>https://www.online-register.org/ildex/</w:t>
        </w:r>
      </w:hyperlink>
      <w:r w:rsidRPr="00DE1D72">
        <w:rPr>
          <w:rFonts w:ascii="Arial Narrow" w:hAnsi="Arial Narrow" w:cs="Angsana New"/>
          <w:b/>
          <w:bCs/>
          <w:color w:val="00B0F0"/>
        </w:rPr>
        <w:t xml:space="preserve"> </w:t>
      </w:r>
    </w:p>
    <w:p w14:paraId="7780DC06" w14:textId="2D7EA2F9" w:rsidR="00DE1D72" w:rsidRDefault="00DE1D72" w:rsidP="00DE1D72">
      <w:pPr>
        <w:spacing w:line="276" w:lineRule="auto"/>
        <w:jc w:val="both"/>
        <w:rPr>
          <w:rFonts w:ascii="Arial Narrow" w:hAnsi="Arial Narrow" w:cs="Angsana New"/>
          <w:color w:val="302C62"/>
        </w:rPr>
      </w:pPr>
      <w:r w:rsidRPr="00551A2E">
        <w:rPr>
          <w:rFonts w:ascii="Arial Narrow" w:hAnsi="Arial Narrow" w:cs="Angsana New"/>
          <w:color w:val="302C62"/>
        </w:rPr>
        <w:t xml:space="preserve">For more information, please visits </w:t>
      </w:r>
      <w:hyperlink r:id="rId9" w:history="1">
        <w:r w:rsidRPr="0022092B">
          <w:rPr>
            <w:rStyle w:val="Hyperlink"/>
            <w:rFonts w:ascii="Arial Narrow" w:hAnsi="Arial Narrow" w:cs="Angsana New"/>
          </w:rPr>
          <w:t>www.ildex-vietnam.com</w:t>
        </w:r>
      </w:hyperlink>
      <w:r>
        <w:rPr>
          <w:rFonts w:ascii="Arial Narrow" w:hAnsi="Arial Narrow" w:cs="Angsana New"/>
          <w:color w:val="302C62"/>
        </w:rPr>
        <w:t xml:space="preserve"> </w:t>
      </w:r>
      <w:r w:rsidRPr="00551A2E">
        <w:rPr>
          <w:rFonts w:ascii="Arial Narrow" w:hAnsi="Arial Narrow" w:cs="Angsana New"/>
          <w:color w:val="302C62"/>
        </w:rPr>
        <w:t xml:space="preserve">  or contact us at </w:t>
      </w:r>
      <w:hyperlink r:id="rId10" w:history="1">
        <w:r w:rsidRPr="0022092B">
          <w:rPr>
            <w:rStyle w:val="Hyperlink"/>
            <w:rFonts w:ascii="Arial Narrow" w:hAnsi="Arial Narrow" w:cs="Angsana New"/>
          </w:rPr>
          <w:t>ildex@vnuasiapacific.com</w:t>
        </w:r>
      </w:hyperlink>
    </w:p>
    <w:p w14:paraId="2585C9FE" w14:textId="3433422E" w:rsidR="00DE1D72" w:rsidRDefault="00DE1D72" w:rsidP="00DE1D72">
      <w:pPr>
        <w:spacing w:line="276" w:lineRule="auto"/>
        <w:jc w:val="center"/>
        <w:rPr>
          <w:rFonts w:ascii="Arial Narrow" w:hAnsi="Arial Narrow" w:cs="Angsana New"/>
          <w:color w:val="302C62"/>
        </w:rPr>
      </w:pPr>
      <w:r>
        <w:rPr>
          <w:rFonts w:ascii="Arial Narrow" w:hAnsi="Arial Narrow" w:cs="Angsana New"/>
          <w:color w:val="302C62"/>
        </w:rPr>
        <w:t>___________________________________________</w:t>
      </w:r>
    </w:p>
    <w:p w14:paraId="18A2D9D6" w14:textId="77777777" w:rsidR="00DE1D72" w:rsidRPr="00F95E7F" w:rsidRDefault="00DE1D72" w:rsidP="00DE1D72">
      <w:pPr>
        <w:spacing w:line="276" w:lineRule="auto"/>
        <w:jc w:val="both"/>
        <w:rPr>
          <w:rFonts w:ascii="Arial Narrow" w:hAnsi="Arial Narrow" w:cs="Angsana New"/>
          <w:color w:val="302C62"/>
          <w:sz w:val="22"/>
          <w:szCs w:val="22"/>
        </w:rPr>
      </w:pPr>
    </w:p>
    <w:p w14:paraId="0B510AF1" w14:textId="2F37BEE9" w:rsidR="00F95E7F" w:rsidRPr="00F95E7F" w:rsidRDefault="00DE1D72" w:rsidP="00DE1D72">
      <w:pPr>
        <w:spacing w:line="276" w:lineRule="auto"/>
        <w:jc w:val="both"/>
        <w:rPr>
          <w:rFonts w:ascii="Arial Narrow" w:hAnsi="Arial Narrow" w:cs="Angsana New"/>
          <w:color w:val="302C62"/>
          <w:sz w:val="22"/>
          <w:szCs w:val="22"/>
        </w:rPr>
      </w:pPr>
      <w:r w:rsidRPr="00F95E7F">
        <w:rPr>
          <w:rFonts w:ascii="Arial Narrow" w:hAnsi="Arial Narrow" w:cs="Angsana New"/>
          <w:color w:val="302C62"/>
          <w:sz w:val="22"/>
          <w:szCs w:val="22"/>
        </w:rPr>
        <w:t xml:space="preserve">Press Contact: Ms. </w:t>
      </w:r>
      <w:proofErr w:type="spellStart"/>
      <w:r w:rsidRPr="00F95E7F">
        <w:rPr>
          <w:rFonts w:ascii="Arial Narrow" w:hAnsi="Arial Narrow" w:cs="Angsana New"/>
          <w:color w:val="302C62"/>
          <w:sz w:val="22"/>
          <w:szCs w:val="22"/>
        </w:rPr>
        <w:t>Sasiwimon</w:t>
      </w:r>
      <w:proofErr w:type="spellEnd"/>
      <w:r w:rsidRPr="00F95E7F">
        <w:rPr>
          <w:rFonts w:ascii="Arial Narrow" w:hAnsi="Arial Narrow" w:cs="Angsana New"/>
          <w:color w:val="302C62"/>
          <w:sz w:val="22"/>
          <w:szCs w:val="22"/>
        </w:rPr>
        <w:t xml:space="preserve"> at </w:t>
      </w:r>
      <w:hyperlink r:id="rId11" w:history="1">
        <w:r w:rsidRPr="00F95E7F">
          <w:rPr>
            <w:rStyle w:val="Hyperlink"/>
            <w:rFonts w:ascii="Arial Narrow" w:hAnsi="Arial Narrow" w:cs="Angsana New"/>
            <w:sz w:val="22"/>
            <w:szCs w:val="22"/>
          </w:rPr>
          <w:t>sasiwimon@vnuasiapacific.com</w:t>
        </w:r>
      </w:hyperlink>
      <w:r w:rsidRPr="00F95E7F">
        <w:rPr>
          <w:rFonts w:ascii="Arial Narrow" w:hAnsi="Arial Narrow" w:cs="Angsana New"/>
          <w:color w:val="302C62"/>
          <w:sz w:val="22"/>
          <w:szCs w:val="22"/>
        </w:rPr>
        <w:t xml:space="preserve"> / Mrs. Saengtip at </w:t>
      </w:r>
      <w:hyperlink r:id="rId12" w:history="1">
        <w:r w:rsidRPr="00F95E7F">
          <w:rPr>
            <w:rStyle w:val="Hyperlink"/>
            <w:rFonts w:ascii="Arial Narrow" w:hAnsi="Arial Narrow" w:cs="Angsana New"/>
            <w:sz w:val="22"/>
            <w:szCs w:val="22"/>
          </w:rPr>
          <w:t>saengtip@vnuasiapacific.com</w:t>
        </w:r>
      </w:hyperlink>
      <w:r w:rsidRPr="00F95E7F">
        <w:rPr>
          <w:rFonts w:ascii="Arial Narrow" w:hAnsi="Arial Narrow" w:cs="Angsana New"/>
          <w:color w:val="302C62"/>
          <w:sz w:val="22"/>
          <w:szCs w:val="22"/>
        </w:rPr>
        <w:t xml:space="preserve"> </w:t>
      </w:r>
      <w:r w:rsidR="00F95E7F" w:rsidRPr="00F95E7F">
        <w:rPr>
          <w:rFonts w:ascii="Arial Narrow" w:hAnsi="Arial Narrow" w:cs="Angsana New"/>
          <w:color w:val="302C62"/>
          <w:sz w:val="22"/>
          <w:szCs w:val="22"/>
        </w:rPr>
        <w:t xml:space="preserve"> </w:t>
      </w:r>
    </w:p>
    <w:sectPr w:rsidR="00F95E7F" w:rsidRPr="00F95E7F">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8EFF" w14:textId="77777777" w:rsidR="00757399" w:rsidRDefault="00757399">
      <w:r>
        <w:separator/>
      </w:r>
    </w:p>
  </w:endnote>
  <w:endnote w:type="continuationSeparator" w:id="0">
    <w:p w14:paraId="48EECA73" w14:textId="77777777" w:rsidR="00757399" w:rsidRDefault="007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4D74" w14:textId="3FA7D88C" w:rsidR="00A65C28" w:rsidRDefault="00337842">
    <w:pPr>
      <w:pStyle w:val="HeaderFooter"/>
      <w:tabs>
        <w:tab w:val="clear" w:pos="9020"/>
        <w:tab w:val="center" w:pos="4819"/>
        <w:tab w:val="right" w:pos="9612"/>
      </w:tabs>
      <w:jc w:val="center"/>
    </w:pPr>
    <w:r>
      <w:rPr>
        <w:noProof/>
        <w:lang w:bidi="ar-SA"/>
      </w:rPr>
      <w:drawing>
        <wp:anchor distT="0" distB="0" distL="114300" distR="114300" simplePos="0" relativeHeight="251659264" behindDoc="0" locked="0" layoutInCell="1" allowOverlap="1" wp14:anchorId="3FE87EFF" wp14:editId="252B4C07">
          <wp:simplePos x="0" y="0"/>
          <wp:positionH relativeFrom="margin">
            <wp:align>left</wp:align>
          </wp:positionH>
          <wp:positionV relativeFrom="paragraph">
            <wp:posOffset>-10795</wp:posOffset>
          </wp:positionV>
          <wp:extent cx="1915160" cy="327025"/>
          <wp:effectExtent l="0" t="0" r="0" b="0"/>
          <wp:wrapNone/>
          <wp:docPr id="1073741825" name="officeArt object" descr="VNU_Logotype_ASIA_PACIFIC_RGB_final_draw_20190929.png"/>
          <wp:cNvGraphicFramePr/>
          <a:graphic xmlns:a="http://schemas.openxmlformats.org/drawingml/2006/main">
            <a:graphicData uri="http://schemas.openxmlformats.org/drawingml/2006/picture">
              <pic:pic xmlns:pic="http://schemas.openxmlformats.org/drawingml/2006/picture">
                <pic:nvPicPr>
                  <pic:cNvPr id="1073741825" name="VNU_Logotype_ASIA_PACIFIC_RGB_final_draw_20190929.png" descr="VNU_Logotype_ASIA_PACIFIC_RGB_final_draw_20190929.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5160" cy="32702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0" locked="0" layoutInCell="1" allowOverlap="1" wp14:anchorId="539E6739" wp14:editId="6950F10C">
          <wp:simplePos x="0" y="0"/>
          <wp:positionH relativeFrom="margin">
            <wp:align>right</wp:align>
          </wp:positionH>
          <wp:positionV relativeFrom="paragraph">
            <wp:posOffset>-35243</wp:posOffset>
          </wp:positionV>
          <wp:extent cx="3611880" cy="454660"/>
          <wp:effectExtent l="0" t="0" r="0" b="254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dress footer-0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611880" cy="45466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4CFD" w14:textId="77777777" w:rsidR="00757399" w:rsidRDefault="00757399">
      <w:r>
        <w:separator/>
      </w:r>
    </w:p>
  </w:footnote>
  <w:footnote w:type="continuationSeparator" w:id="0">
    <w:p w14:paraId="7B34CA87" w14:textId="77777777" w:rsidR="00757399" w:rsidRDefault="007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1459" w14:textId="2476E728" w:rsidR="00A65C28" w:rsidRDefault="00337842" w:rsidP="00337842">
    <w:pPr>
      <w:pStyle w:val="HeaderFooter"/>
      <w:tabs>
        <w:tab w:val="clear" w:pos="9020"/>
        <w:tab w:val="center" w:pos="4819"/>
        <w:tab w:val="right" w:pos="9612"/>
      </w:tabs>
      <w:jc w:val="center"/>
    </w:pPr>
    <w:r>
      <w:rPr>
        <w:noProof/>
        <w:lang w:bidi="ar-SA"/>
      </w:rPr>
      <w:drawing>
        <wp:inline distT="0" distB="0" distL="0" distR="0" wp14:anchorId="75BB8E26" wp14:editId="3C1DAD7C">
          <wp:extent cx="2154661" cy="938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71540" cy="945540"/>
                  </a:xfrm>
                  <a:prstGeom prst="rect">
                    <a:avLst/>
                  </a:prstGeom>
                </pic:spPr>
              </pic:pic>
            </a:graphicData>
          </a:graphic>
        </wp:inline>
      </w:drawing>
    </w:r>
    <w:r>
      <w:rPr>
        <w:noProof/>
        <w:lang w:bidi="ar-SA"/>
      </w:rPr>
      <w:drawing>
        <wp:inline distT="0" distB="0" distL="0" distR="0" wp14:anchorId="14B57A7A" wp14:editId="038C0047">
          <wp:extent cx="3010350" cy="862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a:extLst>
                      <a:ext uri="{28A0092B-C50C-407E-A947-70E740481C1C}">
                        <a14:useLocalDpi xmlns:a14="http://schemas.microsoft.com/office/drawing/2010/main" val="0"/>
                      </a:ext>
                    </a:extLst>
                  </a:blip>
                  <a:srcRect t="22459" b="20271"/>
                  <a:stretch/>
                </pic:blipFill>
                <pic:spPr bwMode="auto">
                  <a:xfrm>
                    <a:off x="0" y="0"/>
                    <a:ext cx="3016690" cy="863827"/>
                  </a:xfrm>
                  <a:prstGeom prst="rect">
                    <a:avLst/>
                  </a:prstGeom>
                  <a:ln>
                    <a:noFill/>
                  </a:ln>
                  <a:extLst>
                    <a:ext uri="{53640926-AAD7-44D8-BBD7-CCE9431645EC}">
                      <a14:shadowObscured xmlns:a14="http://schemas.microsoft.com/office/drawing/2010/main"/>
                    </a:ext>
                  </a:extLst>
                </pic:spPr>
              </pic:pic>
            </a:graphicData>
          </a:graphic>
        </wp:inline>
      </w:drawing>
    </w:r>
  </w:p>
  <w:p w14:paraId="008EAAA6" w14:textId="140C7897" w:rsidR="00337842" w:rsidRPr="00337842" w:rsidRDefault="00337842" w:rsidP="00337842">
    <w:pPr>
      <w:pStyle w:val="HeaderFooter"/>
      <w:tabs>
        <w:tab w:val="clear" w:pos="9020"/>
        <w:tab w:val="center" w:pos="4819"/>
        <w:tab w:val="right" w:pos="9612"/>
      </w:tabs>
      <w:jc w:val="center"/>
      <w:rPr>
        <w:rFonts w:ascii="Arial Narrow" w:hAnsi="Arial Narrow"/>
        <w:color w:val="302C62"/>
      </w:rPr>
    </w:pPr>
    <w:r w:rsidRPr="00337842">
      <w:rPr>
        <w:rFonts w:ascii="Arial Narrow" w:hAnsi="Arial Narrow"/>
        <w:color w:val="302C62"/>
      </w:rPr>
      <w:t>Event date: July 21-23, 2021</w:t>
    </w:r>
  </w:p>
  <w:p w14:paraId="3D7B02A9" w14:textId="77777777" w:rsidR="00337842" w:rsidRPr="00337842" w:rsidRDefault="00337842" w:rsidP="00337842">
    <w:pPr>
      <w:pStyle w:val="HeaderFooter"/>
      <w:tabs>
        <w:tab w:val="clear" w:pos="9020"/>
        <w:tab w:val="center" w:pos="4819"/>
        <w:tab w:val="right" w:pos="9612"/>
      </w:tabs>
      <w:jc w:val="center"/>
      <w:rPr>
        <w:rFonts w:ascii="Arial Narrow" w:hAnsi="Arial Narrow"/>
        <w:b/>
        <w:bCs/>
        <w:color w:val="302C6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C0B37"/>
    <w:multiLevelType w:val="hybridMultilevel"/>
    <w:tmpl w:val="F83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D6D4B"/>
    <w:multiLevelType w:val="hybridMultilevel"/>
    <w:tmpl w:val="4E3CA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28"/>
    <w:rsid w:val="00031CB0"/>
    <w:rsid w:val="00054917"/>
    <w:rsid w:val="000903E1"/>
    <w:rsid w:val="00101F46"/>
    <w:rsid w:val="00152CFA"/>
    <w:rsid w:val="001E4BD2"/>
    <w:rsid w:val="002717E2"/>
    <w:rsid w:val="002B1CE6"/>
    <w:rsid w:val="002D1070"/>
    <w:rsid w:val="00337842"/>
    <w:rsid w:val="003827C2"/>
    <w:rsid w:val="00447A39"/>
    <w:rsid w:val="00491B49"/>
    <w:rsid w:val="00551A2E"/>
    <w:rsid w:val="005C1CEE"/>
    <w:rsid w:val="00623C5B"/>
    <w:rsid w:val="006831C1"/>
    <w:rsid w:val="00757399"/>
    <w:rsid w:val="00797334"/>
    <w:rsid w:val="007E516F"/>
    <w:rsid w:val="00895242"/>
    <w:rsid w:val="008B7D97"/>
    <w:rsid w:val="00952CFF"/>
    <w:rsid w:val="009C4D59"/>
    <w:rsid w:val="00A65C28"/>
    <w:rsid w:val="00A75936"/>
    <w:rsid w:val="00AD0BAC"/>
    <w:rsid w:val="00B215EB"/>
    <w:rsid w:val="00B3280A"/>
    <w:rsid w:val="00B61E70"/>
    <w:rsid w:val="00C70DFB"/>
    <w:rsid w:val="00D01EAA"/>
    <w:rsid w:val="00D15BAB"/>
    <w:rsid w:val="00D43389"/>
    <w:rsid w:val="00DA23F0"/>
    <w:rsid w:val="00DE1D72"/>
    <w:rsid w:val="00F569F3"/>
    <w:rsid w:val="00F66AD0"/>
    <w:rsid w:val="00F95E7F"/>
    <w:rsid w:val="00FD2E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F9D4"/>
  <w15:docId w15:val="{4F470CA5-D8B6-4A7E-ACBA-94135C08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styleId="Header">
    <w:name w:val="header"/>
    <w:basedOn w:val="Normal"/>
    <w:link w:val="HeaderChar"/>
    <w:uiPriority w:val="99"/>
    <w:unhideWhenUsed/>
    <w:rsid w:val="00337842"/>
    <w:pPr>
      <w:tabs>
        <w:tab w:val="center" w:pos="4680"/>
        <w:tab w:val="right" w:pos="9360"/>
      </w:tabs>
    </w:pPr>
  </w:style>
  <w:style w:type="character" w:customStyle="1" w:styleId="HeaderChar">
    <w:name w:val="Header Char"/>
    <w:basedOn w:val="DefaultParagraphFont"/>
    <w:link w:val="Header"/>
    <w:uiPriority w:val="99"/>
    <w:rsid w:val="00337842"/>
    <w:rPr>
      <w:sz w:val="24"/>
      <w:szCs w:val="24"/>
      <w:lang w:bidi="ar-SA"/>
    </w:rPr>
  </w:style>
  <w:style w:type="paragraph" w:styleId="Footer">
    <w:name w:val="footer"/>
    <w:basedOn w:val="Normal"/>
    <w:link w:val="FooterChar"/>
    <w:uiPriority w:val="99"/>
    <w:unhideWhenUsed/>
    <w:rsid w:val="00337842"/>
    <w:pPr>
      <w:tabs>
        <w:tab w:val="center" w:pos="4680"/>
        <w:tab w:val="right" w:pos="9360"/>
      </w:tabs>
    </w:pPr>
  </w:style>
  <w:style w:type="character" w:customStyle="1" w:styleId="FooterChar">
    <w:name w:val="Footer Char"/>
    <w:basedOn w:val="DefaultParagraphFont"/>
    <w:link w:val="Footer"/>
    <w:uiPriority w:val="99"/>
    <w:rsid w:val="00337842"/>
    <w:rPr>
      <w:sz w:val="24"/>
      <w:szCs w:val="24"/>
      <w:lang w:bidi="ar-SA"/>
    </w:rPr>
  </w:style>
  <w:style w:type="character" w:customStyle="1" w:styleId="UnresolvedMention1">
    <w:name w:val="Unresolved Mention1"/>
    <w:basedOn w:val="DefaultParagraphFont"/>
    <w:uiPriority w:val="99"/>
    <w:semiHidden/>
    <w:unhideWhenUsed/>
    <w:rsid w:val="00FD2E35"/>
    <w:rPr>
      <w:color w:val="605E5C"/>
      <w:shd w:val="clear" w:color="auto" w:fill="E1DFDD"/>
    </w:rPr>
  </w:style>
  <w:style w:type="paragraph" w:styleId="ListParagraph">
    <w:name w:val="List Paragraph"/>
    <w:basedOn w:val="Normal"/>
    <w:uiPriority w:val="34"/>
    <w:qFormat/>
    <w:rsid w:val="00B61E70"/>
    <w:pPr>
      <w:ind w:left="720"/>
      <w:contextualSpacing/>
    </w:pPr>
  </w:style>
  <w:style w:type="paragraph" w:styleId="BalloonText">
    <w:name w:val="Balloon Text"/>
    <w:basedOn w:val="Normal"/>
    <w:link w:val="BalloonTextChar"/>
    <w:uiPriority w:val="99"/>
    <w:semiHidden/>
    <w:unhideWhenUsed/>
    <w:rsid w:val="00F66AD0"/>
    <w:rPr>
      <w:sz w:val="18"/>
      <w:szCs w:val="18"/>
    </w:rPr>
  </w:style>
  <w:style w:type="character" w:customStyle="1" w:styleId="BalloonTextChar">
    <w:name w:val="Balloon Text Char"/>
    <w:basedOn w:val="DefaultParagraphFont"/>
    <w:link w:val="BalloonText"/>
    <w:uiPriority w:val="99"/>
    <w:semiHidden/>
    <w:rsid w:val="00F66AD0"/>
    <w:rPr>
      <w:sz w:val="18"/>
      <w:szCs w:val="18"/>
      <w:lang w:bidi="ar-SA"/>
    </w:rPr>
  </w:style>
  <w:style w:type="character" w:styleId="UnresolvedMention">
    <w:name w:val="Unresolved Mention"/>
    <w:basedOn w:val="DefaultParagraphFont"/>
    <w:uiPriority w:val="99"/>
    <w:rsid w:val="00F95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18596">
      <w:bodyDiv w:val="1"/>
      <w:marLeft w:val="0"/>
      <w:marRight w:val="0"/>
      <w:marTop w:val="0"/>
      <w:marBottom w:val="0"/>
      <w:divBdr>
        <w:top w:val="none" w:sz="0" w:space="0" w:color="auto"/>
        <w:left w:val="none" w:sz="0" w:space="0" w:color="auto"/>
        <w:bottom w:val="none" w:sz="0" w:space="0" w:color="auto"/>
        <w:right w:val="none" w:sz="0" w:space="0" w:color="auto"/>
      </w:divBdr>
    </w:div>
    <w:div w:id="118026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nline-register.org/ilde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nline-register.org/ildex/" TargetMode="External"/><Relationship Id="rId12" Type="http://schemas.openxmlformats.org/officeDocument/2006/relationships/hyperlink" Target="mailto:saengtip@vnuasiapacif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iwimon@vnuasiapacifi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ldex@vnuasiapacific.com" TargetMode="External"/><Relationship Id="rId4" Type="http://schemas.openxmlformats.org/officeDocument/2006/relationships/webSettings" Target="webSettings.xml"/><Relationship Id="rId9" Type="http://schemas.openxmlformats.org/officeDocument/2006/relationships/hyperlink" Target="http://www.ildex-vietna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Saengtip Wongboonma</dc:creator>
  <cp:lastModifiedBy>Saengtip Wongboonma</cp:lastModifiedBy>
  <cp:revision>8</cp:revision>
  <cp:lastPrinted>2021-05-19T04:21:00Z</cp:lastPrinted>
  <dcterms:created xsi:type="dcterms:W3CDTF">2021-05-21T04:01:00Z</dcterms:created>
  <dcterms:modified xsi:type="dcterms:W3CDTF">2021-05-21T06:50:00Z</dcterms:modified>
</cp:coreProperties>
</file>